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1F0CC">
      <w:pPr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  <w:bookmarkStart w:id="0" w:name="_GoBack"/>
      <w:bookmarkEnd w:id="0"/>
    </w:p>
    <w:p w14:paraId="50AB2F26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会议安排</w:t>
      </w:r>
    </w:p>
    <w:p w14:paraId="68E0533A">
      <w:pPr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最终会议安排以现场为准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）</w:t>
      </w:r>
    </w:p>
    <w:tbl>
      <w:tblPr>
        <w:tblStyle w:val="4"/>
        <w:tblW w:w="10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1936"/>
        <w:gridCol w:w="3355"/>
        <w:gridCol w:w="3058"/>
      </w:tblGrid>
      <w:tr w14:paraId="6A799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26" w:type="dxa"/>
            <w:vAlign w:val="center"/>
          </w:tcPr>
          <w:p w14:paraId="45F4A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日期</w:t>
            </w:r>
          </w:p>
        </w:tc>
        <w:tc>
          <w:tcPr>
            <w:tcW w:w="1936" w:type="dxa"/>
            <w:vAlign w:val="center"/>
          </w:tcPr>
          <w:p w14:paraId="40823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时间</w:t>
            </w:r>
          </w:p>
        </w:tc>
        <w:tc>
          <w:tcPr>
            <w:tcW w:w="3355" w:type="dxa"/>
            <w:vAlign w:val="center"/>
          </w:tcPr>
          <w:p w14:paraId="36B45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内容</w:t>
            </w:r>
          </w:p>
        </w:tc>
        <w:tc>
          <w:tcPr>
            <w:tcW w:w="3058" w:type="dxa"/>
            <w:vAlign w:val="center"/>
          </w:tcPr>
          <w:p w14:paraId="7F8A5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地点</w:t>
            </w:r>
          </w:p>
        </w:tc>
      </w:tr>
      <w:tr w14:paraId="75EAA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Align w:val="center"/>
          </w:tcPr>
          <w:p w14:paraId="4F5A1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10月23日</w:t>
            </w:r>
          </w:p>
        </w:tc>
        <w:tc>
          <w:tcPr>
            <w:tcW w:w="1936" w:type="dxa"/>
            <w:vAlign w:val="center"/>
          </w:tcPr>
          <w:p w14:paraId="1E49B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全天</w:t>
            </w:r>
          </w:p>
        </w:tc>
        <w:tc>
          <w:tcPr>
            <w:tcW w:w="3355" w:type="dxa"/>
            <w:vAlign w:val="center"/>
          </w:tcPr>
          <w:p w14:paraId="4EAE7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报到</w:t>
            </w:r>
          </w:p>
        </w:tc>
        <w:tc>
          <w:tcPr>
            <w:tcW w:w="3058" w:type="dxa"/>
            <w:vAlign w:val="center"/>
          </w:tcPr>
          <w:p w14:paraId="471A3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楷体" w:eastAsia="仿宋_GB2312" w:cs="楷体"/>
                <w:sz w:val="30"/>
                <w:szCs w:val="30"/>
              </w:rPr>
            </w:pPr>
            <w:r>
              <w:rPr>
                <w:rFonts w:hint="eastAsia" w:ascii="仿宋_GB2312" w:hAnsi="楷体" w:eastAsia="仿宋_GB2312" w:cs="楷体"/>
                <w:sz w:val="30"/>
                <w:szCs w:val="30"/>
              </w:rPr>
              <w:t>长春国际影都万达</w:t>
            </w:r>
          </w:p>
          <w:p w14:paraId="380A6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楷体" w:eastAsia="仿宋_GB2312" w:cs="楷体"/>
                <w:sz w:val="30"/>
                <w:szCs w:val="30"/>
              </w:rPr>
              <w:t>文华酒店</w:t>
            </w:r>
            <w:r>
              <w:rPr>
                <w:rFonts w:hint="eastAsia" w:ascii="仿宋_GB2312" w:hAnsi="楷体" w:eastAsia="仿宋_GB2312" w:cs="楷体"/>
                <w:sz w:val="30"/>
                <w:szCs w:val="30"/>
                <w:lang w:val="en-US" w:eastAsia="zh-CN"/>
              </w:rPr>
              <w:t>大堂</w:t>
            </w:r>
          </w:p>
        </w:tc>
      </w:tr>
      <w:tr w14:paraId="43B0C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Align w:val="center"/>
          </w:tcPr>
          <w:p w14:paraId="6C2EA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30"/>
                <w:szCs w:val="30"/>
              </w:rPr>
              <w:t>10月24-25日</w:t>
            </w:r>
          </w:p>
        </w:tc>
        <w:tc>
          <w:tcPr>
            <w:tcW w:w="1936" w:type="dxa"/>
            <w:vAlign w:val="center"/>
          </w:tcPr>
          <w:p w14:paraId="69FF6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全天</w:t>
            </w:r>
          </w:p>
        </w:tc>
        <w:tc>
          <w:tcPr>
            <w:tcW w:w="3355" w:type="dxa"/>
            <w:vAlign w:val="center"/>
          </w:tcPr>
          <w:p w14:paraId="00275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报到</w:t>
            </w:r>
          </w:p>
        </w:tc>
        <w:tc>
          <w:tcPr>
            <w:tcW w:w="3058" w:type="dxa"/>
            <w:vAlign w:val="center"/>
          </w:tcPr>
          <w:p w14:paraId="113EF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长春万达国际影都</w:t>
            </w:r>
          </w:p>
          <w:p w14:paraId="4FDE1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楷体" w:eastAsia="仿宋_GB2312" w:cs="楷体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金色大厅一层</w:t>
            </w:r>
          </w:p>
        </w:tc>
      </w:tr>
      <w:tr w14:paraId="4C308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Merge w:val="restart"/>
            <w:vAlign w:val="center"/>
          </w:tcPr>
          <w:p w14:paraId="575BF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10月24日</w:t>
            </w:r>
          </w:p>
        </w:tc>
        <w:tc>
          <w:tcPr>
            <w:tcW w:w="1936" w:type="dxa"/>
            <w:vAlign w:val="center"/>
          </w:tcPr>
          <w:p w14:paraId="3B63A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8:30-9:10</w:t>
            </w:r>
          </w:p>
        </w:tc>
        <w:tc>
          <w:tcPr>
            <w:tcW w:w="3355" w:type="dxa"/>
            <w:vAlign w:val="center"/>
          </w:tcPr>
          <w:p w14:paraId="33141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开幕式</w:t>
            </w:r>
          </w:p>
        </w:tc>
        <w:tc>
          <w:tcPr>
            <w:tcW w:w="3058" w:type="dxa"/>
            <w:vMerge w:val="restart"/>
            <w:vAlign w:val="center"/>
          </w:tcPr>
          <w:p w14:paraId="0C0F4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长春万达国际影都</w:t>
            </w:r>
          </w:p>
          <w:p w14:paraId="02FF0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金色大厅一层星光厅</w:t>
            </w:r>
          </w:p>
        </w:tc>
      </w:tr>
      <w:tr w14:paraId="094D5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Merge w:val="continue"/>
            <w:vAlign w:val="center"/>
          </w:tcPr>
          <w:p w14:paraId="5FEA3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36" w:type="dxa"/>
            <w:vAlign w:val="center"/>
          </w:tcPr>
          <w:p w14:paraId="2260F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9:30-12:00</w:t>
            </w:r>
          </w:p>
        </w:tc>
        <w:tc>
          <w:tcPr>
            <w:tcW w:w="3355" w:type="dxa"/>
            <w:vAlign w:val="center"/>
          </w:tcPr>
          <w:p w14:paraId="3A3EC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特邀报告</w:t>
            </w:r>
          </w:p>
        </w:tc>
        <w:tc>
          <w:tcPr>
            <w:tcW w:w="3058" w:type="dxa"/>
            <w:vMerge w:val="continue"/>
            <w:vAlign w:val="center"/>
          </w:tcPr>
          <w:p w14:paraId="1290C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2DAC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Merge w:val="continue"/>
            <w:vAlign w:val="center"/>
          </w:tcPr>
          <w:p w14:paraId="1232D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36" w:type="dxa"/>
            <w:vAlign w:val="center"/>
          </w:tcPr>
          <w:p w14:paraId="1AFE1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13:30-15:00</w:t>
            </w:r>
          </w:p>
        </w:tc>
        <w:tc>
          <w:tcPr>
            <w:tcW w:w="3355" w:type="dxa"/>
            <w:vAlign w:val="center"/>
          </w:tcPr>
          <w:p w14:paraId="4DF77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大会报告</w:t>
            </w:r>
          </w:p>
        </w:tc>
        <w:tc>
          <w:tcPr>
            <w:tcW w:w="3058" w:type="dxa"/>
            <w:vMerge w:val="continue"/>
            <w:vAlign w:val="center"/>
          </w:tcPr>
          <w:p w14:paraId="02CB7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4603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Merge w:val="continue"/>
            <w:vAlign w:val="center"/>
          </w:tcPr>
          <w:p w14:paraId="0CC66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36" w:type="dxa"/>
            <w:vAlign w:val="center"/>
          </w:tcPr>
          <w:p w14:paraId="23EDF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15:30-16:30</w:t>
            </w:r>
          </w:p>
        </w:tc>
        <w:tc>
          <w:tcPr>
            <w:tcW w:w="3355" w:type="dxa"/>
            <w:vAlign w:val="center"/>
          </w:tcPr>
          <w:p w14:paraId="4221F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发布“揭榜挂帅”榜单</w:t>
            </w:r>
          </w:p>
        </w:tc>
        <w:tc>
          <w:tcPr>
            <w:tcW w:w="3058" w:type="dxa"/>
            <w:vMerge w:val="continue"/>
            <w:vAlign w:val="center"/>
          </w:tcPr>
          <w:p w14:paraId="0F804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A1F2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Merge w:val="continue"/>
            <w:vAlign w:val="center"/>
          </w:tcPr>
          <w:p w14:paraId="4047D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36" w:type="dxa"/>
            <w:vAlign w:val="center"/>
          </w:tcPr>
          <w:p w14:paraId="7E653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16:30-17:30</w:t>
            </w:r>
          </w:p>
        </w:tc>
        <w:tc>
          <w:tcPr>
            <w:tcW w:w="3355" w:type="dxa"/>
            <w:vAlign w:val="center"/>
          </w:tcPr>
          <w:p w14:paraId="25EAB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产研融合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创新成果</w:t>
            </w:r>
          </w:p>
          <w:p w14:paraId="2EDCC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交流会</w:t>
            </w:r>
          </w:p>
        </w:tc>
        <w:tc>
          <w:tcPr>
            <w:tcW w:w="3058" w:type="dxa"/>
            <w:vMerge w:val="continue"/>
            <w:vAlign w:val="center"/>
          </w:tcPr>
          <w:p w14:paraId="1C1DF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D9B1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Merge w:val="restart"/>
            <w:vAlign w:val="center"/>
          </w:tcPr>
          <w:p w14:paraId="701FB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10月25日</w:t>
            </w:r>
          </w:p>
        </w:tc>
        <w:tc>
          <w:tcPr>
            <w:tcW w:w="1936" w:type="dxa"/>
            <w:vAlign w:val="center"/>
          </w:tcPr>
          <w:p w14:paraId="5C25D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8:30-17:00</w:t>
            </w:r>
          </w:p>
        </w:tc>
        <w:tc>
          <w:tcPr>
            <w:tcW w:w="3355" w:type="dxa"/>
            <w:vAlign w:val="center"/>
          </w:tcPr>
          <w:p w14:paraId="303A5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分会场、专题活动</w:t>
            </w:r>
          </w:p>
        </w:tc>
        <w:tc>
          <w:tcPr>
            <w:tcW w:w="3058" w:type="dxa"/>
            <w:vAlign w:val="center"/>
          </w:tcPr>
          <w:p w14:paraId="155E7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长春万达国际影都</w:t>
            </w:r>
          </w:p>
          <w:p w14:paraId="6506E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金色大厅F1、F2</w:t>
            </w:r>
          </w:p>
        </w:tc>
      </w:tr>
      <w:tr w14:paraId="44FBB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Merge w:val="continue"/>
            <w:vAlign w:val="center"/>
          </w:tcPr>
          <w:p w14:paraId="7E3FE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36" w:type="dxa"/>
            <w:vAlign w:val="center"/>
          </w:tcPr>
          <w:p w14:paraId="4D2F7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17:00-17:30</w:t>
            </w:r>
          </w:p>
        </w:tc>
        <w:tc>
          <w:tcPr>
            <w:tcW w:w="3355" w:type="dxa"/>
            <w:vAlign w:val="center"/>
          </w:tcPr>
          <w:p w14:paraId="2594B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闭幕式</w:t>
            </w:r>
          </w:p>
        </w:tc>
        <w:tc>
          <w:tcPr>
            <w:tcW w:w="3058" w:type="dxa"/>
            <w:vAlign w:val="center"/>
          </w:tcPr>
          <w:p w14:paraId="31F84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长春万达国际影都</w:t>
            </w:r>
          </w:p>
          <w:p w14:paraId="115D3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0"/>
                <w:szCs w:val="30"/>
                <w:lang w:val="en-US" w:eastAsia="zh-CN"/>
              </w:rPr>
              <w:t>金色大厅二层金鹿厅1</w:t>
            </w:r>
          </w:p>
        </w:tc>
      </w:tr>
      <w:tr w14:paraId="00955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Align w:val="center"/>
          </w:tcPr>
          <w:p w14:paraId="3E0F2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pacing w:val="-17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30"/>
                <w:szCs w:val="30"/>
              </w:rPr>
              <w:t>10月24-25日</w:t>
            </w:r>
          </w:p>
        </w:tc>
        <w:tc>
          <w:tcPr>
            <w:tcW w:w="1936" w:type="dxa"/>
            <w:vAlign w:val="center"/>
          </w:tcPr>
          <w:p w14:paraId="58D87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全天</w:t>
            </w:r>
          </w:p>
        </w:tc>
        <w:tc>
          <w:tcPr>
            <w:tcW w:w="3355" w:type="dxa"/>
            <w:vAlign w:val="center"/>
          </w:tcPr>
          <w:p w14:paraId="6C7AB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展览展示</w:t>
            </w:r>
          </w:p>
        </w:tc>
        <w:tc>
          <w:tcPr>
            <w:tcW w:w="3058" w:type="dxa"/>
            <w:vAlign w:val="center"/>
          </w:tcPr>
          <w:p w14:paraId="20589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长春万达国际影都</w:t>
            </w:r>
          </w:p>
          <w:p w14:paraId="08E10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金色大厅一层</w:t>
            </w:r>
          </w:p>
        </w:tc>
      </w:tr>
      <w:tr w14:paraId="7108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26" w:type="dxa"/>
            <w:vAlign w:val="center"/>
          </w:tcPr>
          <w:p w14:paraId="38684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10月25日</w:t>
            </w:r>
          </w:p>
        </w:tc>
        <w:tc>
          <w:tcPr>
            <w:tcW w:w="1936" w:type="dxa"/>
            <w:vAlign w:val="center"/>
          </w:tcPr>
          <w:p w14:paraId="2D264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17:30后</w:t>
            </w:r>
          </w:p>
        </w:tc>
        <w:tc>
          <w:tcPr>
            <w:tcW w:w="6413" w:type="dxa"/>
            <w:gridSpan w:val="2"/>
            <w:vAlign w:val="center"/>
          </w:tcPr>
          <w:p w14:paraId="0EE87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撤展</w:t>
            </w:r>
          </w:p>
        </w:tc>
      </w:tr>
    </w:tbl>
    <w:p w14:paraId="789C7EAE"/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ED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2026-09-24T09:49:36Z</dcterms:created>
  <dc:creator>nina</dc:creator>
  <cp:lastModifiedBy>娜娜</cp:lastModifiedBy>
  <dcterms:modified xsi:type="dcterms:W3CDTF">2026-09-24T09:50:08Z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eyJoZGlkIjoiYjU0YTljYTZkNWYzYzI5NzhhMmZkZWNiY2JjYmUyZWUiLCJ1c2VySWQiOiI3MTY4MDUzNzIifQ==</vt:lpwstr>
  </property>
  <property fmtid="{D5CDD505-2E9C-101B-9397-08002B2CF9AE}" pid="4" name="ICV">
    <vt:lpwstr>C906890D11C445B6BCB83F4B058DBBF7_12</vt:lpwstr>
  </property>
</Properties>
</file>